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52" w:rsidRDefault="00F77B52" w:rsidP="00F77B52">
      <w:pPr>
        <w:spacing w:after="0" w:line="240" w:lineRule="exact"/>
        <w:ind w:left="5761"/>
        <w:rPr>
          <w:rFonts w:ascii="Times New Roman" w:hAnsi="Times New Roman" w:cs="Times New Roman"/>
          <w:sz w:val="28"/>
          <w:szCs w:val="28"/>
        </w:rPr>
      </w:pP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  <w:t xml:space="preserve">В </w:t>
      </w:r>
      <w:proofErr w:type="spellStart"/>
      <w:r w:rsidRPr="007E32E7"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  <w:t>Маслянинском</w:t>
      </w:r>
      <w:proofErr w:type="spellEnd"/>
      <w:r w:rsidRPr="007E32E7"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  <w:t xml:space="preserve"> районе по иску прокурора суд принял решение об </w:t>
      </w:r>
      <w:proofErr w:type="spellStart"/>
      <w:r w:rsidRPr="007E32E7"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  <w:t>обязании</w:t>
      </w:r>
      <w:proofErr w:type="spellEnd"/>
      <w:r w:rsidRPr="007E32E7">
        <w:rPr>
          <w:rFonts w:ascii="Times New Roman" w:eastAsia="Times New Roman" w:hAnsi="Times New Roman" w:cs="Times New Roman"/>
          <w:bCs/>
          <w:spacing w:val="-15"/>
          <w:kern w:val="36"/>
          <w:sz w:val="26"/>
          <w:szCs w:val="26"/>
        </w:rPr>
        <w:t xml:space="preserve"> собственника принять меры, препятствующие несанкционированному доступу в здания, угрожающие безопасности граждан.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Прокуратура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Маслянинского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района по обращению главы р.п. Маслянино провела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проверку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в результате которой было установлено, что на территории р.п. Маслянино,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Маслянинского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района, Новосибирской области находятся здания, а именно: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- Административное здание, площадью 463, 6, кадастровый номер, 54:17:000000:333, расположенное по адресу: Новосибирская область,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Маслянинский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район, р.п. Маслянино, ул.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Центральная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>, д.3;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- Здание «Комплекс», площадью 2452,5 кадастровый номер, 54:17:022101:197, расположенное по адресу: Новосибирская область,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Маслянинский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район, р.п. Маслянино, ул.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Центральная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>, д. 2.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Установлено, что здания находятся в аварийном состоянии, не используются,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территория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прилегающая к вышеуказанным зданиям находится без надлежащего содержания, признаков того, что в зданиях осуществляется какая либо деятельность нет. Ремонтно-строительные работы не ведутся. На первых этажах имеются склады строительного мусора, битого стекала, пластиковых бутылок и другого мусора.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Также установлено, что отсутствует заполнение оконных проемов на первых и вторых этажах зданий, имеется частичное разрушение зданий, доступ в здания не ограничен, что способствует несанкционированному доступу в вышеуказанные здания граждан, а также детей.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Возможность свободного доступа в здания создает условия для совершения противоправных действий, делает их опасными и создает угрозу причинения вреда жизни и здоровью неопределенного круга граждан в случае его разрушения или использования его не по назначению лицами, не имеющими на него права собственности, а так же может привести к иным чрезвычайным ситуациям.</w:t>
      </w:r>
      <w:proofErr w:type="gramEnd"/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>В соответствии со ст. 210 Гражданского Кодекса Российской Федерации собственник несет бремя содержания принадлежащего ему имущества, если иное не предусмотрено законом или договором.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Согласно ч. 1 ст. 37 Федерального Закона от 30.12.2009 № 384-ФЗ «Технический регламент о безопасности зданий и сооружений»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  <w:proofErr w:type="gramEnd"/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В связи с этим, прокурор района обратился в интересах неопределенного круга лиц с административным исковым заявлением в суд об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обязании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собственника заполнить оконные проемы на первом и втором этажах вышеуказанных зданий, по утилизации строительного мусора, по информированию населения о риске пребывания в определенных местах на территории р.п. Маслянино, а именно уставить рядом со зданиями расположенными по адресу: Новосибирская область,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Маслянинский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район, р.п.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Маслянино, ул. Центральная, д.3, а также Новосибирская область, </w:t>
      </w:r>
      <w:proofErr w:type="spellStart"/>
      <w:r w:rsidRPr="007E32E7">
        <w:rPr>
          <w:rFonts w:ascii="Times New Roman" w:eastAsia="Times New Roman" w:hAnsi="Times New Roman" w:cs="Times New Roman"/>
          <w:sz w:val="26"/>
          <w:szCs w:val="26"/>
        </w:rPr>
        <w:t>Маслянинский</w:t>
      </w:r>
      <w:proofErr w:type="spell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район, р.п.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 xml:space="preserve"> Маслянино, ул. </w:t>
      </w:r>
      <w:proofErr w:type="gramStart"/>
      <w:r w:rsidRPr="007E32E7">
        <w:rPr>
          <w:rFonts w:ascii="Times New Roman" w:eastAsia="Times New Roman" w:hAnsi="Times New Roman" w:cs="Times New Roman"/>
          <w:sz w:val="26"/>
          <w:szCs w:val="26"/>
        </w:rPr>
        <w:t>Центральная</w:t>
      </w:r>
      <w:proofErr w:type="gramEnd"/>
      <w:r w:rsidRPr="007E32E7">
        <w:rPr>
          <w:rFonts w:ascii="Times New Roman" w:eastAsia="Times New Roman" w:hAnsi="Times New Roman" w:cs="Times New Roman"/>
          <w:sz w:val="26"/>
          <w:szCs w:val="26"/>
        </w:rPr>
        <w:t>, д. 2. информационные щиты об опасности нахождения в зданиях и в непосредственной близости от них.</w:t>
      </w:r>
    </w:p>
    <w:p w:rsidR="007E32E7" w:rsidRPr="007E32E7" w:rsidRDefault="007E32E7" w:rsidP="00A766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E32E7">
        <w:rPr>
          <w:rFonts w:ascii="Times New Roman" w:eastAsia="Times New Roman" w:hAnsi="Times New Roman" w:cs="Times New Roman"/>
          <w:sz w:val="26"/>
          <w:szCs w:val="26"/>
        </w:rPr>
        <w:t>Суд рассмотрел и удовлетворил требования прокурора в полном объеме</w:t>
      </w:r>
    </w:p>
    <w:p w:rsidR="007E32E7" w:rsidRPr="007E32E7" w:rsidRDefault="007E32E7" w:rsidP="007E32E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A766FC" w:rsidRDefault="00A766FC" w:rsidP="007E32E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7E32E7" w:rsidRDefault="007E32E7" w:rsidP="007E32E7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E32E7">
        <w:rPr>
          <w:rFonts w:ascii="Times New Roman" w:hAnsi="Times New Roman" w:cs="Times New Roman"/>
          <w:sz w:val="26"/>
          <w:szCs w:val="26"/>
        </w:rPr>
        <w:t>Прокурор района</w:t>
      </w:r>
      <w:r w:rsidR="00A766FC">
        <w:rPr>
          <w:rFonts w:ascii="Times New Roman" w:hAnsi="Times New Roman" w:cs="Times New Roman"/>
          <w:sz w:val="26"/>
          <w:szCs w:val="26"/>
        </w:rPr>
        <w:t xml:space="preserve"> советник юстиции </w:t>
      </w:r>
      <w:r w:rsidR="00A766FC">
        <w:rPr>
          <w:rFonts w:ascii="Times New Roman" w:hAnsi="Times New Roman" w:cs="Times New Roman"/>
          <w:sz w:val="26"/>
          <w:szCs w:val="26"/>
        </w:rPr>
        <w:tab/>
      </w:r>
      <w:r w:rsidR="00A766FC">
        <w:rPr>
          <w:rFonts w:ascii="Times New Roman" w:hAnsi="Times New Roman" w:cs="Times New Roman"/>
          <w:sz w:val="26"/>
          <w:szCs w:val="26"/>
        </w:rPr>
        <w:tab/>
      </w:r>
      <w:r w:rsidR="00A766FC">
        <w:rPr>
          <w:rFonts w:ascii="Times New Roman" w:hAnsi="Times New Roman" w:cs="Times New Roman"/>
          <w:sz w:val="26"/>
          <w:szCs w:val="26"/>
        </w:rPr>
        <w:tab/>
        <w:t xml:space="preserve">                       </w:t>
      </w:r>
      <w:r w:rsidRPr="007E32E7">
        <w:rPr>
          <w:rFonts w:ascii="Times New Roman" w:hAnsi="Times New Roman" w:cs="Times New Roman"/>
          <w:sz w:val="26"/>
          <w:szCs w:val="26"/>
        </w:rPr>
        <w:t xml:space="preserve">               В.Ю. Пасынков</w:t>
      </w:r>
    </w:p>
    <w:sectPr w:rsidR="007E32E7" w:rsidSect="00A766FC">
      <w:pgSz w:w="11906" w:h="16838"/>
      <w:pgMar w:top="113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20902"/>
    <w:rsid w:val="00075C16"/>
    <w:rsid w:val="00180C67"/>
    <w:rsid w:val="001B325A"/>
    <w:rsid w:val="00264244"/>
    <w:rsid w:val="00266CDB"/>
    <w:rsid w:val="00310258"/>
    <w:rsid w:val="00433B31"/>
    <w:rsid w:val="0044208C"/>
    <w:rsid w:val="00461F24"/>
    <w:rsid w:val="00694342"/>
    <w:rsid w:val="007344E8"/>
    <w:rsid w:val="007A6631"/>
    <w:rsid w:val="007C56E4"/>
    <w:rsid w:val="007E32E7"/>
    <w:rsid w:val="008701F7"/>
    <w:rsid w:val="008A52BD"/>
    <w:rsid w:val="0099492E"/>
    <w:rsid w:val="009F3AC7"/>
    <w:rsid w:val="00A34416"/>
    <w:rsid w:val="00A766FC"/>
    <w:rsid w:val="00B16841"/>
    <w:rsid w:val="00BE0E90"/>
    <w:rsid w:val="00BE6C9A"/>
    <w:rsid w:val="00BF0F65"/>
    <w:rsid w:val="00C81E75"/>
    <w:rsid w:val="00CC6A64"/>
    <w:rsid w:val="00CE503D"/>
    <w:rsid w:val="00CE506A"/>
    <w:rsid w:val="00D25C05"/>
    <w:rsid w:val="00DF21E9"/>
    <w:rsid w:val="00E241F9"/>
    <w:rsid w:val="00E60419"/>
    <w:rsid w:val="00F77966"/>
    <w:rsid w:val="00F77B52"/>
    <w:rsid w:val="00F8305A"/>
    <w:rsid w:val="00F87DA8"/>
    <w:rsid w:val="00FA6CF4"/>
    <w:rsid w:val="00FC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9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2018-06-15T06:42:00Z</cp:lastPrinted>
  <dcterms:created xsi:type="dcterms:W3CDTF">2018-06-15T12:27:00Z</dcterms:created>
  <dcterms:modified xsi:type="dcterms:W3CDTF">2018-06-18T15:58:00Z</dcterms:modified>
</cp:coreProperties>
</file>